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4.gif" ContentType="image/gif"/>
  <Override PartName="/word/media/image1.png" ContentType="image/png"/>
  <Override PartName="/word/media/image2.gif" ContentType="image/gif"/>
  <Override PartName="/word/media/image3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principal"/>
        <w:jc w:val="center"/>
        <w:rPr>
          <w:szCs w:val="36"/>
        </w:rPr>
      </w:pPr>
      <w:r>
        <w:rPr>
          <w:szCs w:val="36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4204970</wp:posOffset>
            </wp:positionH>
            <wp:positionV relativeFrom="paragraph">
              <wp:posOffset>-1265555</wp:posOffset>
            </wp:positionV>
            <wp:extent cx="2350770" cy="1656715"/>
            <wp:effectExtent l="0" t="0" r="0" b="0"/>
            <wp:wrapNone/>
            <wp:docPr id="1" name="Form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me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70" cy="1656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ytsaintjoseph201643LogoBasGaucheLTUntertitel"/>
        <w:jc w:val="center"/>
        <w:rPr/>
      </w:pPr>
      <w:r>
        <w:drawing>
          <wp:anchor behindDoc="1" distT="0" distB="0" distL="0" distR="0" simplePos="0" locked="0" layoutInCell="1" allowOverlap="1" relativeHeight="5">
            <wp:simplePos x="0" y="0"/>
            <wp:positionH relativeFrom="column">
              <wp:posOffset>156210</wp:posOffset>
            </wp:positionH>
            <wp:positionV relativeFrom="paragraph">
              <wp:posOffset>151130</wp:posOffset>
            </wp:positionV>
            <wp:extent cx="5832475" cy="1080770"/>
            <wp:effectExtent l="0" t="0" r="0" b="0"/>
            <wp:wrapNone/>
            <wp:docPr id="2" name="Form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m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475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ans" w:hAnsi="Liberation Sans"/>
          <w:b/>
          <w:i w:val="false"/>
          <w:strike w:val="false"/>
          <w:dstrike w:val="false"/>
          <w:outline w:val="false"/>
          <w:shadow w:val="false"/>
          <w:color w:val="00864B"/>
          <w:kern w:val="2"/>
          <w:position w:val="4"/>
          <w:sz w:val="40"/>
          <w:szCs w:val="40"/>
          <w:u w:val="none"/>
          <w:em w:val="none"/>
        </w:rPr>
        <w:t>9</w:t>
      </w:r>
      <w:r>
        <w:rPr>
          <w:rFonts w:ascii="Liberation Sans" w:hAnsi="Liberation Sans"/>
          <w:b/>
          <w:i w:val="false"/>
          <w:strike w:val="false"/>
          <w:dstrike w:val="false"/>
          <w:outline w:val="false"/>
          <w:shadow w:val="false"/>
          <w:color w:val="00864B"/>
          <w:kern w:val="2"/>
          <w:position w:val="4"/>
          <w:sz w:val="40"/>
          <w:szCs w:val="40"/>
          <w:u w:val="none"/>
          <w:em w:val="none"/>
        </w:rPr>
        <w:t>ème Universit</w:t>
      </w:r>
      <w:r>
        <w:rPr>
          <w:rFonts w:ascii="Liberation Sans" w:hAnsi="Liberation Sans"/>
          <w:b/>
          <w:i w:val="false"/>
          <w:strike w:val="false"/>
          <w:dstrike w:val="false"/>
          <w:outline w:val="false"/>
          <w:shadow w:val="false"/>
          <w:color w:val="00864B"/>
          <w:kern w:val="2"/>
          <w:sz w:val="40"/>
          <w:szCs w:val="40"/>
          <w:u w:val="none"/>
          <w:em w:val="none"/>
        </w:rPr>
        <w:t>é Rurale de l’Océan Indien</w:t>
      </w:r>
    </w:p>
    <w:p>
      <w:pPr>
        <w:pStyle w:val="Lytsaintjoseph201643LogoBasGaucheLTUntertitel"/>
        <w:jc w:val="center"/>
        <w:rPr>
          <w:szCs w:val="36"/>
        </w:rPr>
      </w:pPr>
      <w:r>
        <w:rPr>
          <w:szCs w:val="36"/>
        </w:rPr>
      </w:r>
    </w:p>
    <w:p>
      <w:pPr>
        <w:pStyle w:val="Normal"/>
        <w:jc w:val="both"/>
        <w:rPr>
          <w:rFonts w:ascii="Arial" w:hAnsi="Arial"/>
          <w:b/>
          <w:b/>
          <w:bCs/>
          <w:color w:val="006600"/>
          <w:sz w:val="24"/>
          <w:szCs w:val="36"/>
          <w:u w:val="single"/>
        </w:rPr>
      </w:pPr>
      <w:r>
        <w:rPr>
          <w:rFonts w:ascii="Arial" w:hAnsi="Arial"/>
          <w:b/>
          <w:bCs/>
          <w:color w:val="006600"/>
          <w:sz w:val="24"/>
          <w:szCs w:val="36"/>
          <w:u w:val="single"/>
        </w:rPr>
      </w:r>
    </w:p>
    <w:p>
      <w:pPr>
        <w:pStyle w:val="Normal"/>
        <w:jc w:val="both"/>
        <w:rPr>
          <w:rFonts w:ascii="Arial" w:hAnsi="Arial"/>
          <w:b/>
          <w:b/>
          <w:bCs/>
          <w:color w:val="006600"/>
          <w:sz w:val="24"/>
          <w:szCs w:val="36"/>
          <w:u w:val="single"/>
        </w:rPr>
      </w:pPr>
      <w:r>
        <w:rPr>
          <w:rFonts w:ascii="Arial" w:hAnsi="Arial"/>
          <w:b/>
          <w:bCs/>
          <w:color w:val="006600"/>
          <w:sz w:val="24"/>
          <w:szCs w:val="36"/>
          <w:u w:val="single"/>
        </w:rPr>
      </w:r>
    </w:p>
    <w:p>
      <w:pPr>
        <w:pStyle w:val="Normal"/>
        <w:jc w:val="center"/>
        <w:rPr>
          <w:rFonts w:ascii="Arial" w:hAnsi="Arial"/>
          <w:b/>
          <w:b/>
          <w:bCs/>
          <w:color w:val="006600"/>
          <w:sz w:val="24"/>
          <w:szCs w:val="24"/>
        </w:rPr>
      </w:pPr>
      <w:r>
        <w:rPr>
          <w:rFonts w:ascii="Arial" w:hAnsi="Arial"/>
          <w:b/>
          <w:bCs/>
          <w:color w:val="006600"/>
          <w:sz w:val="24"/>
          <w:szCs w:val="24"/>
        </w:rPr>
      </w:r>
    </w:p>
    <w:p>
      <w:pPr>
        <w:pStyle w:val="Titreprincipal"/>
        <w:jc w:val="center"/>
        <w:rPr/>
      </w:pPr>
      <w:r>
        <w:rPr>
          <w:rFonts w:ascii="Arial" w:hAnsi="Arial"/>
          <w:b/>
          <w:bCs/>
          <w:sz w:val="28"/>
          <w:szCs w:val="28"/>
        </w:rPr>
        <w:t xml:space="preserve">SYNTHESE </w:t>
      </w:r>
    </w:p>
    <w:p>
      <w:pPr>
        <w:pStyle w:val="Titreprincipal"/>
        <w:jc w:val="center"/>
        <w:rPr>
          <w:rFonts w:ascii="Arial" w:hAnsi="Arial"/>
          <w:b/>
          <w:b/>
          <w:bCs/>
          <w:color w:val="006600"/>
          <w:sz w:val="24"/>
          <w:szCs w:val="24"/>
          <w:u w:val="none"/>
        </w:rPr>
      </w:pPr>
      <w:r>
        <w:rPr>
          <w:rFonts w:ascii="Arial" w:hAnsi="Arial"/>
          <w:b/>
          <w:bCs/>
          <w:color w:val="006600"/>
          <w:sz w:val="24"/>
          <w:szCs w:val="24"/>
          <w:u w:val="none"/>
        </w:rPr>
      </w:r>
    </w:p>
    <w:p>
      <w:pPr>
        <w:pStyle w:val="Titreprincipal"/>
        <w:jc w:val="center"/>
        <w:rPr/>
      </w:pPr>
      <w:r>
        <w:rPr>
          <w:rFonts w:ascii="Arial" w:hAnsi="Arial"/>
          <w:b/>
          <w:bCs/>
          <w:color w:val="006600"/>
          <w:sz w:val="24"/>
          <w:szCs w:val="24"/>
          <w:u w:val="none"/>
        </w:rPr>
        <w:t>Jeudi 0</w:t>
      </w:r>
      <w:r>
        <w:rPr>
          <w:rFonts w:ascii="Arial" w:hAnsi="Arial"/>
          <w:b/>
          <w:bCs/>
          <w:i w:val="false"/>
          <w:iCs w:val="false"/>
          <w:color w:val="006600"/>
          <w:sz w:val="24"/>
          <w:szCs w:val="24"/>
          <w:u w:val="none"/>
        </w:rPr>
        <w:t>5</w:t>
      </w:r>
      <w:r>
        <w:rPr>
          <w:rFonts w:ascii="Arial" w:hAnsi="Arial"/>
          <w:b w:val="false"/>
          <w:bCs w:val="false"/>
          <w:color w:val="006600"/>
          <w:sz w:val="24"/>
          <w:szCs w:val="24"/>
          <w:u w:val="none"/>
        </w:rPr>
        <w:t xml:space="preserve"> </w:t>
      </w:r>
      <w:r>
        <w:rPr>
          <w:rFonts w:ascii="Arial" w:hAnsi="Arial"/>
          <w:b/>
          <w:bCs/>
          <w:color w:val="006600"/>
          <w:sz w:val="24"/>
          <w:szCs w:val="24"/>
          <w:u w:val="none"/>
        </w:rPr>
        <w:t>décembre 2019</w:t>
      </w:r>
    </w:p>
    <w:p>
      <w:pPr>
        <w:pStyle w:val="Normal"/>
        <w:jc w:val="both"/>
        <w:rPr>
          <w:rFonts w:ascii="Corbel" w:hAnsi="Corbel"/>
          <w:b/>
          <w:b/>
          <w:bCs/>
          <w:i w:val="false"/>
          <w:i w:val="false"/>
          <w:iCs w:val="false"/>
          <w:color w:val="7DA647"/>
          <w:sz w:val="24"/>
          <w:szCs w:val="24"/>
          <w:u w:val="none"/>
        </w:rPr>
      </w:pPr>
      <w:r>
        <w:rPr>
          <w:rFonts w:ascii="Corbel" w:hAnsi="Corbel"/>
          <w:b/>
          <w:bCs/>
          <w:i w:val="false"/>
          <w:iCs w:val="false"/>
          <w:color w:val="7DA647"/>
          <w:sz w:val="24"/>
          <w:szCs w:val="24"/>
          <w:u w:val="none"/>
        </w:rPr>
      </w:r>
    </w:p>
    <w:p>
      <w:pPr>
        <w:pStyle w:val="Normal"/>
        <w:rPr>
          <w:rFonts w:ascii="Arial" w:hAnsi="Arial"/>
          <w:color w:val="CE181E"/>
          <w:sz w:val="20"/>
          <w:szCs w:val="20"/>
          <w:u w:val="none"/>
        </w:rPr>
      </w:pPr>
      <w:r>
        <w:rPr>
          <w:rFonts w:ascii="Corbel" w:hAnsi="Corbel"/>
          <w:b/>
          <w:bCs/>
          <w:i w:val="false"/>
          <w:iCs w:val="false"/>
          <w:color w:val="CE181E"/>
          <w:sz w:val="24"/>
          <w:szCs w:val="24"/>
          <w:u w:val="none"/>
        </w:rPr>
        <w:t xml:space="preserve">Itinéraire </w:t>
      </w:r>
      <w:r>
        <w:rPr>
          <w:rFonts w:ascii="Corbel" w:hAnsi="Corbel"/>
          <w:b/>
          <w:bCs/>
          <w:i w:val="false"/>
          <w:iCs w:val="false"/>
          <w:color w:val="CE181E"/>
          <w:sz w:val="24"/>
          <w:szCs w:val="24"/>
          <w:u w:val="none"/>
        </w:rPr>
        <w:t>2</w:t>
      </w:r>
      <w:r>
        <w:rPr>
          <w:rFonts w:ascii="Arial" w:hAnsi="Arial"/>
          <w:color w:val="CE181E"/>
          <w:sz w:val="20"/>
          <w:szCs w:val="20"/>
          <w:u w:val="none"/>
        </w:rPr>
        <w:t xml:space="preserve"> </w:t>
      </w:r>
      <w:r>
        <w:rPr>
          <w:rFonts w:ascii="Corbel" w:hAnsi="Corbel"/>
          <w:b/>
          <w:bCs/>
          <w:i w:val="false"/>
          <w:iCs w:val="false"/>
          <w:color w:val="CE181E"/>
          <w:sz w:val="24"/>
          <w:szCs w:val="24"/>
          <w:u w:val="none"/>
        </w:rPr>
        <w:t>: Saint Joseph</w:t>
      </w:r>
    </w:p>
    <w:p>
      <w:pPr>
        <w:pStyle w:val="Normal"/>
        <w:rPr>
          <w:rFonts w:ascii="Arial" w:hAnsi="Arial"/>
          <w:b/>
          <w:b/>
          <w:bCs/>
          <w:color w:val="auto"/>
          <w:sz w:val="20"/>
          <w:szCs w:val="20"/>
          <w:u w:val="none"/>
        </w:rPr>
      </w:pPr>
      <w:r>
        <w:rPr>
          <w:rFonts w:ascii="Arial" w:hAnsi="Arial"/>
          <w:b/>
          <w:bCs/>
          <w:color w:val="auto"/>
          <w:sz w:val="20"/>
          <w:szCs w:val="20"/>
          <w:u w:val="none"/>
        </w:rPr>
        <w:t>De Grand Coude à la Marine de Langevin</w:t>
      </w:r>
    </w:p>
    <w:p>
      <w:pPr>
        <w:pStyle w:val="Normal"/>
        <w:rPr>
          <w:rFonts w:ascii="Corbel" w:hAnsi="Corbel"/>
          <w:b/>
          <w:b/>
          <w:bCs/>
          <w:i/>
          <w:i/>
          <w:iCs/>
          <w:color w:val="669900"/>
          <w:sz w:val="20"/>
          <w:szCs w:val="20"/>
          <w:u w:val="none"/>
        </w:rPr>
      </w:pPr>
      <w:r>
        <w:rPr>
          <w:rFonts w:ascii="Corbel" w:hAnsi="Corbel"/>
          <w:b/>
          <w:bCs/>
          <w:i/>
          <w:iCs/>
          <w:color w:val="669900"/>
          <w:sz w:val="20"/>
          <w:szCs w:val="20"/>
          <w:u w:val="none"/>
        </w:rPr>
        <w:t>Animé par Fabrice Boyer, Parc National</w:t>
      </w:r>
    </w:p>
    <w:p>
      <w:pPr>
        <w:pStyle w:val="Normal"/>
        <w:rPr>
          <w:rFonts w:ascii="Corbel" w:hAnsi="Corbel"/>
          <w:i w:val="false"/>
          <w:i w:val="false"/>
          <w:iCs w:val="false"/>
          <w:color w:val="7DA647"/>
          <w:sz w:val="24"/>
          <w:szCs w:val="24"/>
        </w:rPr>
      </w:pPr>
      <w:r>
        <w:rPr>
          <w:rFonts w:ascii="Corbel" w:hAnsi="Corbel"/>
          <w:b/>
          <w:bCs/>
          <w:i/>
          <w:iCs/>
          <w:color w:val="CE181E"/>
          <w:sz w:val="18"/>
          <w:szCs w:val="18"/>
          <w:u w:val="none"/>
        </w:rPr>
      </w:r>
    </w:p>
    <w:p>
      <w:pPr>
        <w:pStyle w:val="Normal"/>
        <w:jc w:val="both"/>
        <w:rPr/>
      </w:pPr>
      <w:r>
        <w:rPr>
          <w:rFonts w:ascii="Corbel" w:hAnsi="Corbel"/>
          <w:b/>
          <w:bCs/>
          <w:i w:val="false"/>
          <w:iCs w:val="false"/>
          <w:color w:val="7DA647"/>
          <w:sz w:val="24"/>
          <w:szCs w:val="24"/>
          <w:u w:val="none"/>
        </w:rPr>
        <w:t>Déroulé :</w:t>
      </w:r>
    </w:p>
    <w:p>
      <w:pPr>
        <w:pStyle w:val="Normal"/>
        <w:jc w:val="both"/>
        <w:rPr/>
      </w:pPr>
      <w:r>
        <w:rPr>
          <w:rFonts w:ascii="Corbel" w:hAnsi="Corbel"/>
          <w:b/>
          <w:bCs/>
          <w:i w:val="false"/>
          <w:iCs w:val="false"/>
          <w:color w:val="7DA647"/>
          <w:sz w:val="24"/>
          <w:szCs w:val="24"/>
          <w:u w:val="none"/>
        </w:rPr>
        <w:t>Chaque itinéraire se compose de deux phases :</w:t>
      </w:r>
    </w:p>
    <w:p>
      <w:pPr>
        <w:pStyle w:val="Normal"/>
        <w:jc w:val="both"/>
        <w:rPr/>
      </w:pPr>
      <w:r>
        <w:rPr>
          <w:rFonts w:ascii="Corbel" w:hAnsi="Corbel"/>
          <w:b/>
          <w:bCs/>
          <w:i w:val="false"/>
          <w:iCs w:val="false"/>
          <w:color w:val="7DA647"/>
          <w:sz w:val="24"/>
          <w:szCs w:val="24"/>
          <w:u w:val="none"/>
        </w:rPr>
        <w:t>- une matinée de découverte et de partage d’expériences avec les acteurs de terrain (suivie d’un repas)</w:t>
      </w:r>
    </w:p>
    <w:p>
      <w:pPr>
        <w:pStyle w:val="Normal"/>
        <w:jc w:val="both"/>
        <w:rPr/>
      </w:pPr>
      <w:r>
        <w:rPr>
          <w:rFonts w:ascii="Corbel" w:hAnsi="Corbel"/>
          <w:b/>
          <w:bCs/>
          <w:i w:val="false"/>
          <w:iCs w:val="false"/>
          <w:color w:val="7DA647"/>
          <w:sz w:val="24"/>
          <w:szCs w:val="24"/>
          <w:u w:val="none"/>
        </w:rPr>
        <w:t>- l’après-midi est consacré aux débats autour de la mise en tourisme des sites visités (interprétation/prospective, aménagement).</w:t>
      </w:r>
    </w:p>
    <w:p>
      <w:pPr>
        <w:pStyle w:val="Normal"/>
        <w:jc w:val="both"/>
        <w:rPr>
          <w:rFonts w:ascii="Corbel" w:hAnsi="Corbel"/>
          <w:b/>
          <w:b/>
          <w:bCs/>
          <w:i w:val="false"/>
          <w:i w:val="false"/>
          <w:iCs w:val="false"/>
          <w:color w:val="7DA647"/>
          <w:sz w:val="24"/>
          <w:szCs w:val="24"/>
          <w:u w:val="none"/>
        </w:rPr>
      </w:pPr>
      <w:r>
        <w:rPr>
          <w:rFonts w:ascii="Corbel" w:hAnsi="Corbel"/>
          <w:b/>
          <w:bCs/>
          <w:i w:val="false"/>
          <w:iCs w:val="false"/>
          <w:color w:val="7DA647"/>
          <w:sz w:val="24"/>
          <w:szCs w:val="24"/>
          <w:u w:val="none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sz w:val="28"/>
          <w:szCs w:val="28"/>
          <w:lang w:eastAsia="fr-FR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  <w:lang w:eastAsia="fr-FR"/>
        </w:rPr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  <w:lang w:eastAsia="fr-FR"/>
        </w:rPr>
        <w:t>Synthèses des débats autour de la mise en tourisme des sites visités</w:t>
      </w:r>
    </w:p>
    <w:p>
      <w:pPr>
        <w:pStyle w:val="NoSpacing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kern w:val="0"/>
          <w:sz w:val="24"/>
          <w:szCs w:val="24"/>
          <w:lang w:val="fr-FR" w:eastAsia="fr-FR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kern w:val="0"/>
          <w:sz w:val="24"/>
          <w:szCs w:val="24"/>
          <w:lang w:val="fr-FR" w:eastAsia="fr-FR" w:bidi="ar-SA"/>
        </w:rPr>
      </w:r>
    </w:p>
    <w:p>
      <w:pPr>
        <w:pStyle w:val="Corpsdetexte"/>
        <w:bidi w:val="0"/>
        <w:rPr/>
      </w:pPr>
      <w:r>
        <w:rPr/>
        <w:t xml:space="preserve">Le programme </w:t>
      </w:r>
      <w:r>
        <w:rPr/>
        <w:t>et les activités pratiquées par les participants :</w:t>
      </w:r>
      <w:r>
        <w:rPr/>
        <w:br/>
        <w:t>Panorama sur Langevin au Ti serré</w:t>
        <w:br/>
        <w:t>Descente sentier Bérénice jusqu'à Grand Gallet</w:t>
        <w:br/>
        <w:t>Baignade dans un bassin</w:t>
        <w:br/>
        <w:t xml:space="preserve">Vélo couché et VTT </w:t>
      </w:r>
      <w:r>
        <w:rPr/>
        <w:t>à</w:t>
      </w:r>
      <w:r>
        <w:rPr/>
        <w:t xml:space="preserve"> partir de la </w:t>
      </w:r>
      <w:r>
        <w:rPr/>
        <w:t>P</w:t>
      </w:r>
      <w:r>
        <w:rPr/>
        <w:t xml:space="preserve">asserelle, </w:t>
      </w:r>
      <w:r>
        <w:rPr/>
        <w:t>lieu dit</w:t>
      </w:r>
      <w:r>
        <w:rPr/>
        <w:t xml:space="preserve"> </w:t>
      </w:r>
      <w:r>
        <w:rPr/>
        <w:t>T</w:t>
      </w:r>
      <w:r>
        <w:rPr/>
        <w:t xml:space="preserve">rou noir vers le stade de la </w:t>
      </w:r>
      <w:r>
        <w:rPr/>
        <w:t>M</w:t>
      </w:r>
      <w:r>
        <w:rPr/>
        <w:t xml:space="preserve">arine </w:t>
      </w:r>
      <w:r>
        <w:rPr/>
        <w:t xml:space="preserve">de </w:t>
      </w:r>
      <w:r>
        <w:rPr/>
        <w:t>Langevin</w:t>
      </w:r>
    </w:p>
    <w:p>
      <w:pPr>
        <w:pStyle w:val="Corpsdetexte"/>
        <w:bidi w:val="0"/>
        <w:rPr/>
      </w:pPr>
      <w:r>
        <w:rPr>
          <w:b/>
          <w:bCs/>
          <w:u w:val="single"/>
        </w:rPr>
        <w:t>Les plus de la journée :</w:t>
      </w:r>
      <w:r>
        <w:rPr/>
        <w:br/>
        <w:t>Le point de vue au ti serré, avec explications sur les arbres et la forêt</w:t>
        <w:br/>
        <w:t>Vers le champ de canne, avant de descendre la vue sur grand coude</w:t>
        <w:br/>
        <w:t>La baignade après l'effort, la fraîcheur</w:t>
        <w:br/>
        <w:t>La descente en vélo, notamment vélo couché</w:t>
        <w:br/>
        <w:t xml:space="preserve">L'arrivée dans le village de Grand </w:t>
      </w:r>
      <w:r>
        <w:rPr/>
        <w:t>G</w:t>
      </w:r>
      <w:r>
        <w:rPr/>
        <w:t>alet, avec les fruitiers</w:t>
      </w:r>
    </w:p>
    <w:p>
      <w:pPr>
        <w:pStyle w:val="Corpsdetexte"/>
        <w:bidi w:val="0"/>
        <w:rPr/>
      </w:pPr>
      <w:r>
        <w:rPr>
          <w:b/>
          <w:bCs/>
          <w:u w:val="single"/>
        </w:rPr>
        <w:t xml:space="preserve">Les </w:t>
      </w:r>
      <w:r>
        <w:rPr>
          <w:b/>
          <w:bCs/>
          <w:u w:val="single"/>
        </w:rPr>
        <w:t>points à améliorer</w:t>
      </w:r>
      <w:r>
        <w:rPr>
          <w:b/>
          <w:bCs/>
          <w:u w:val="single"/>
        </w:rPr>
        <w:t xml:space="preserve"> :</w:t>
      </w:r>
      <w:r>
        <w:rPr/>
        <w:br/>
        <w:t>Des panneaux explicatifs, la signalétique sur le parcours.</w:t>
        <w:br/>
        <w:t>L'expérience gustative.</w:t>
        <w:br/>
        <w:t xml:space="preserve">Aller au village de </w:t>
      </w:r>
      <w:r>
        <w:rPr/>
        <w:t>G</w:t>
      </w:r>
      <w:r>
        <w:rPr/>
        <w:t xml:space="preserve">rand </w:t>
      </w:r>
      <w:r>
        <w:rPr/>
        <w:t>G</w:t>
      </w:r>
      <w:r>
        <w:rPr/>
        <w:t xml:space="preserve">alet et </w:t>
      </w:r>
      <w:r>
        <w:rPr/>
        <w:t>à C</w:t>
      </w:r>
      <w:r>
        <w:rPr/>
        <w:t xml:space="preserve">ap </w:t>
      </w:r>
      <w:r>
        <w:rPr/>
        <w:t>B</w:t>
      </w:r>
      <w:r>
        <w:rPr/>
        <w:t>lanc</w:t>
        <w:br/>
        <w:t xml:space="preserve">Des souvenirs </w:t>
      </w:r>
      <w:r>
        <w:rPr/>
        <w:t>à</w:t>
      </w:r>
      <w:r>
        <w:rPr/>
        <w:t xml:space="preserve"> ramener</w:t>
        <w:br/>
        <w:t>Le temps d'apprécier, d'échanger avec les habitants</w:t>
      </w:r>
    </w:p>
    <w:p>
      <w:pPr>
        <w:pStyle w:val="Corpsdetexte"/>
        <w:bidi w:val="0"/>
        <w:rPr/>
      </w:pPr>
      <w:r>
        <w:rPr>
          <w:b/>
          <w:bCs/>
        </w:rPr>
        <w:t xml:space="preserve">Les + plus à proposer pour ce circuit </w:t>
      </w:r>
      <w:r>
        <w:rPr>
          <w:b/>
          <w:bCs/>
        </w:rPr>
        <w:t>:</w:t>
      </w:r>
      <w:r>
        <w:rPr/>
        <w:br/>
        <w:t xml:space="preserve">Nuit </w:t>
      </w:r>
      <w:r>
        <w:rPr/>
        <w:t>à</w:t>
      </w:r>
      <w:r>
        <w:rPr/>
        <w:t xml:space="preserve"> grand coude, descente </w:t>
      </w:r>
      <w:r>
        <w:rPr/>
        <w:t>à</w:t>
      </w:r>
      <w:r>
        <w:rPr/>
        <w:t xml:space="preserve"> pied jusqu'au </w:t>
      </w:r>
      <w:r>
        <w:rPr/>
        <w:t>T</w:t>
      </w:r>
      <w:r>
        <w:rPr/>
        <w:t>i serré</w:t>
        <w:br/>
        <w:t xml:space="preserve">Randonnée aquatique et tyrolienne, petits bassins </w:t>
      </w:r>
      <w:r>
        <w:rPr/>
        <w:t>à</w:t>
      </w:r>
      <w:r>
        <w:rPr/>
        <w:t xml:space="preserve"> découvrir</w:t>
        <w:br/>
        <w:t xml:space="preserve">Pêche en rivière ou </w:t>
      </w:r>
      <w:r>
        <w:rPr/>
        <w:t xml:space="preserve">sur le </w:t>
      </w:r>
      <w:r>
        <w:rPr/>
        <w:t>littoral, circuit pêche avec village pêche nature</w:t>
        <w:br/>
        <w:t>Mont</w:t>
      </w:r>
      <w:r>
        <w:rPr/>
        <w:t>ée</w:t>
      </w:r>
      <w:r>
        <w:rPr/>
        <w:t xml:space="preserve"> en vélo électrique </w:t>
      </w:r>
      <w:r>
        <w:rPr/>
        <w:t>jusqu’à G</w:t>
      </w:r>
      <w:r>
        <w:rPr/>
        <w:t xml:space="preserve">rand </w:t>
      </w:r>
      <w:r>
        <w:rPr/>
        <w:t>G</w:t>
      </w:r>
      <w:r>
        <w:rPr/>
        <w:t>alet</w:t>
      </w:r>
    </w:p>
    <w:p>
      <w:pPr>
        <w:pStyle w:val="Corpsdetexte"/>
        <w:bidi w:val="0"/>
        <w:rPr/>
      </w:pPr>
      <w:r>
        <w:rPr/>
      </w:r>
    </w:p>
    <w:p>
      <w:pPr>
        <w:pStyle w:val="Corpsdetexte"/>
        <w:bidi w:val="0"/>
        <w:rPr>
          <w:b/>
          <w:b/>
          <w:bCs/>
        </w:rPr>
      </w:pPr>
      <w:r>
        <w:rPr>
          <w:b/>
          <w:bCs/>
        </w:rPr>
        <w:t>Propositions</w:t>
      </w:r>
    </w:p>
    <w:p>
      <w:pPr>
        <w:pStyle w:val="Corpsdetexte"/>
        <w:bidi w:val="0"/>
        <w:rPr>
          <w:rFonts w:ascii="Calibri" w:hAnsi="Calibri" w:eastAsia="Calibri" w:cs="" w:asciiTheme="minorHAnsi" w:cstheme="minorBidi" w:eastAsiaTheme="minorHAnsi" w:hAnsiTheme="minorHAnsi"/>
          <w:b w:val="false"/>
          <w:b w:val="false"/>
          <w:bCs w:val="false"/>
          <w:color w:val="auto"/>
          <w:kern w:val="0"/>
          <w:sz w:val="24"/>
          <w:szCs w:val="24"/>
          <w:lang w:val="fr-FR" w:eastAsia="en-US" w:bidi="ar-SA"/>
        </w:rPr>
      </w:pP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4"/>
          <w:szCs w:val="24"/>
          <w:lang w:val="fr-FR" w:eastAsia="en-US" w:bidi="ar-SA"/>
        </w:rPr>
        <w:t xml:space="preserve">1. </w:t>
      </w: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4"/>
          <w:szCs w:val="24"/>
          <w:lang w:val="fr-FR" w:eastAsia="en-US" w:bidi="ar-SA"/>
        </w:rPr>
        <w:t>M</w:t>
      </w: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4"/>
          <w:szCs w:val="24"/>
          <w:lang w:val="fr-FR" w:eastAsia="en-US" w:bidi="ar-SA"/>
        </w:rPr>
        <w:t xml:space="preserve">ettre </w:t>
      </w: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4"/>
          <w:szCs w:val="24"/>
          <w:lang w:val="fr-FR" w:eastAsia="en-US" w:bidi="ar-SA"/>
        </w:rPr>
        <w:t>en interprétation du site avec un message pour les différents types d'utilisateurs.</w:t>
      </w:r>
    </w:p>
    <w:p>
      <w:pPr>
        <w:pStyle w:val="Corpsdetexte"/>
        <w:bidi w:val="0"/>
        <w:rPr>
          <w:rFonts w:ascii="Calibri" w:hAnsi="Calibri" w:eastAsia="Calibri" w:cs="" w:asciiTheme="minorHAnsi" w:cstheme="minorBidi" w:eastAsiaTheme="minorHAnsi" w:hAnsiTheme="minorHAnsi"/>
          <w:b w:val="false"/>
          <w:b w:val="false"/>
          <w:bCs w:val="false"/>
          <w:color w:val="auto"/>
          <w:kern w:val="0"/>
          <w:sz w:val="24"/>
          <w:szCs w:val="24"/>
          <w:lang w:val="fr-FR" w:eastAsia="en-US" w:bidi="ar-SA"/>
        </w:rPr>
      </w:pP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4"/>
          <w:szCs w:val="24"/>
          <w:lang w:val="fr-FR" w:eastAsia="en-US" w:bidi="ar-SA"/>
        </w:rPr>
        <w:t xml:space="preserve">2. </w:t>
      </w: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4"/>
          <w:szCs w:val="24"/>
          <w:lang w:val="fr-FR" w:eastAsia="en-US" w:bidi="ar-SA"/>
        </w:rPr>
        <w:t>Monter des offres de découverte à la carte avec rencontre des habitants, et avec un guide.</w:t>
      </w:r>
    </w:p>
    <w:p>
      <w:pPr>
        <w:pStyle w:val="Corpsdetexte"/>
        <w:bidi w:val="0"/>
        <w:rPr>
          <w:rFonts w:ascii="Calibri" w:hAnsi="Calibri" w:eastAsia="Calibri" w:cs="" w:asciiTheme="minorHAnsi" w:cstheme="minorBidi" w:eastAsiaTheme="minorHAnsi" w:hAnsiTheme="minorHAnsi"/>
          <w:b w:val="false"/>
          <w:b w:val="false"/>
          <w:bCs w:val="false"/>
          <w:color w:val="auto"/>
          <w:kern w:val="0"/>
          <w:sz w:val="24"/>
          <w:szCs w:val="24"/>
          <w:lang w:val="fr-FR" w:eastAsia="en-US" w:bidi="ar-SA"/>
        </w:rPr>
      </w:pP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4"/>
          <w:szCs w:val="24"/>
          <w:lang w:val="fr-FR" w:eastAsia="en-US" w:bidi="ar-SA"/>
        </w:rPr>
        <w:t>3. Proposer des p</w:t>
      </w: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4"/>
          <w:szCs w:val="24"/>
          <w:lang w:val="fr-FR" w:eastAsia="en-US" w:bidi="ar-SA"/>
        </w:rPr>
        <w:t>roduits pour les familles locales et les randonneur</w:t>
      </w: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4"/>
          <w:szCs w:val="24"/>
          <w:lang w:val="fr-FR" w:eastAsia="en-US" w:bidi="ar-SA"/>
        </w:rPr>
        <w:t>s</w:t>
      </w:r>
    </w:p>
    <w:p>
      <w:pPr>
        <w:pStyle w:val="Corpsdetexte"/>
        <w:bidi w:val="0"/>
        <w:rPr>
          <w:rFonts w:ascii="Calibri" w:hAnsi="Calibri" w:eastAsia="Calibri" w:cs="" w:asciiTheme="minorHAnsi" w:cstheme="minorBidi" w:eastAsiaTheme="minorHAnsi" w:hAnsiTheme="minorHAnsi"/>
          <w:b w:val="false"/>
          <w:b w:val="false"/>
          <w:bCs w:val="false"/>
          <w:color w:val="auto"/>
          <w:kern w:val="0"/>
          <w:sz w:val="24"/>
          <w:szCs w:val="24"/>
          <w:lang w:val="fr-FR" w:eastAsia="en-US" w:bidi="ar-SA"/>
        </w:rPr>
      </w:pP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4"/>
          <w:szCs w:val="24"/>
          <w:lang w:val="fr-FR" w:eastAsia="en-US" w:bidi="ar-SA"/>
        </w:rPr>
        <w:t xml:space="preserve">4. </w:t>
      </w: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4"/>
          <w:szCs w:val="24"/>
          <w:lang w:val="fr-FR" w:eastAsia="en-US" w:bidi="ar-SA"/>
        </w:rPr>
        <w:t xml:space="preserve">Proposer des scénarios de gestion et d'accueil pour Langevin (navettes, fermeture certains </w:t>
      </w: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4"/>
          <w:szCs w:val="24"/>
          <w:lang w:val="fr-FR" w:eastAsia="en-US" w:bidi="ar-SA"/>
        </w:rPr>
        <w:t>week-ends</w:t>
      </w: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4"/>
          <w:szCs w:val="24"/>
          <w:lang w:val="fr-FR" w:eastAsia="en-US" w:bidi="ar-SA"/>
        </w:rPr>
        <w:t>, portique avec nombre maximum de voiture..).</w:t>
      </w:r>
    </w:p>
    <w:p>
      <w:pPr>
        <w:pStyle w:val="Corpsdetexte"/>
        <w:bidi w:val="0"/>
        <w:rPr/>
      </w:pP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4"/>
          <w:szCs w:val="24"/>
          <w:lang w:val="fr-FR" w:eastAsia="en-US" w:bidi="ar-SA"/>
        </w:rPr>
        <w:t xml:space="preserve">5. </w:t>
      </w: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4"/>
          <w:szCs w:val="24"/>
          <w:lang w:val="fr-FR" w:eastAsia="en-US" w:bidi="ar-SA"/>
        </w:rPr>
        <w:t>Engager</w:t>
      </w: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4"/>
          <w:szCs w:val="24"/>
          <w:lang w:val="fr-FR" w:eastAsia="en-US" w:bidi="ar-SA"/>
        </w:rPr>
        <w:t xml:space="preserve"> une d</w:t>
      </w: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4"/>
          <w:szCs w:val="24"/>
          <w:lang w:val="fr-FR" w:eastAsia="en-US" w:bidi="ar-SA"/>
        </w:rPr>
        <w:t xml:space="preserve">émarche </w:t>
      </w: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4"/>
          <w:szCs w:val="24"/>
          <w:lang w:val="fr-FR" w:eastAsia="en-US" w:bidi="ar-SA"/>
        </w:rPr>
        <w:t>de classement G</w:t>
      </w: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4"/>
          <w:szCs w:val="24"/>
          <w:lang w:val="fr-FR" w:eastAsia="en-US" w:bidi="ar-SA"/>
        </w:rPr>
        <w:t>rand site de France</w:t>
      </w:r>
      <w:r>
        <w:rPr>
          <w:b w:val="false"/>
          <w:bCs w:val="false"/>
        </w:rPr>
        <w:t xml:space="preserve"> ?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sectPr>
      <w:headerReference w:type="default" r:id="rId4"/>
      <w:footerReference w:type="default" r:id="rId5"/>
      <w:type w:val="nextPage"/>
      <w:pgSz w:w="11906" w:h="16838"/>
      <w:pgMar w:left="1417" w:right="1417" w:header="1417" w:top="1993" w:footer="1417" w:bottom="1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reeSans">
    <w:charset w:val="00"/>
    <w:family w:val="roman"/>
    <w:pitch w:val="variable"/>
  </w:font>
  <w:font w:name="Lucida San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Calibri">
    <w:altName w:val="Arial"/>
    <w:charset w:val="00"/>
    <w:family w:val="roman"/>
    <w:pitch w:val="variable"/>
  </w:font>
  <w:font w:name="Corbel">
    <w:charset w:val="00"/>
    <w:family w:val="roman"/>
    <w:pitch w:val="variable"/>
  </w:font>
  <w:font w:name="Corbel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-160020</wp:posOffset>
          </wp:positionH>
          <wp:positionV relativeFrom="paragraph">
            <wp:posOffset>182880</wp:posOffset>
          </wp:positionV>
          <wp:extent cx="6104890" cy="614680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04890" cy="614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-375920</wp:posOffset>
          </wp:positionH>
          <wp:positionV relativeFrom="paragraph">
            <wp:posOffset>-857250</wp:posOffset>
          </wp:positionV>
          <wp:extent cx="1927860" cy="1156970"/>
          <wp:effectExtent l="0" t="0" r="0" b="0"/>
          <wp:wrapNone/>
          <wp:docPr id="3" name="Form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rm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1156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re1"/>
      <w:numFmt w:val="decimal"/>
      <w:lvlText w:val="%1"/>
      <w:lvlJc w:val="left"/>
      <w:pPr>
        <w:ind w:left="432" w:hanging="432"/>
      </w:pPr>
    </w:lvl>
    <w:lvl w:ilvl="1">
      <w:start w:val="1"/>
      <w:pStyle w:val="Titre2"/>
      <w:numFmt w:val="decimal"/>
      <w:lvlText w:val="%1.%2"/>
      <w:lvlJc w:val="left"/>
      <w:pPr>
        <w:ind w:left="576" w:hanging="576"/>
      </w:pPr>
    </w:lvl>
    <w:lvl w:ilvl="2">
      <w:start w:val="1"/>
      <w:pStyle w:val="Titre3"/>
      <w:numFmt w:val="decimal"/>
      <w:lvlText w:val="%1.%2.%3"/>
      <w:lvlJc w:val="left"/>
      <w:pPr>
        <w:ind w:left="720" w:hanging="720"/>
      </w:pPr>
    </w:lvl>
    <w:lvl w:ilvl="3">
      <w:start w:val="1"/>
      <w:pStyle w:val="Titre4"/>
      <w:numFmt w:val="decimal"/>
      <w:lvlText w:val="%1.%2.%3.%4"/>
      <w:lvlJc w:val="left"/>
      <w:pPr>
        <w:ind w:left="864" w:hanging="864"/>
      </w:pPr>
    </w:lvl>
    <w:lvl w:ilvl="4">
      <w:start w:val="1"/>
      <w:pStyle w:val="Titre5"/>
      <w:numFmt w:val="decimal"/>
      <w:lvlText w:val="%1.%2.%3.%4.%5"/>
      <w:lvlJc w:val="left"/>
      <w:pPr>
        <w:ind w:left="1008" w:hanging="1008"/>
      </w:pPr>
    </w:lvl>
    <w:lvl w:ilvl="5">
      <w:start w:val="1"/>
      <w:pStyle w:val="Titre6"/>
      <w:numFmt w:val="decimal"/>
      <w:lvlText w:val="%1.%2.%3.%4.%5.%6"/>
      <w:lvlJc w:val="left"/>
      <w:pPr>
        <w:ind w:left="1152" w:hanging="1152"/>
      </w:pPr>
    </w:lvl>
    <w:lvl w:ilvl="6">
      <w:start w:val="1"/>
      <w:pStyle w:val="Titre7"/>
      <w:numFmt w:val="decimal"/>
      <w:lvlText w:val="%1.%2.%3.%4.%5.%6.%7"/>
      <w:lvlJc w:val="left"/>
      <w:pPr>
        <w:ind w:left="1296" w:hanging="1296"/>
      </w:pPr>
    </w:lvl>
    <w:lvl w:ilvl="7">
      <w:start w:val="1"/>
      <w:pStyle w:val="Titre8"/>
      <w:numFmt w:val="decimal"/>
      <w:lvlText w:val="%1.%2.%3.%4.%5.%6.%7.%8"/>
      <w:lvlJc w:val="left"/>
      <w:pPr>
        <w:ind w:left="1440" w:hanging="1440"/>
      </w:pPr>
    </w:lvl>
    <w:lvl w:ilvl="8">
      <w:start w:val="1"/>
      <w:pStyle w:val="Titre9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fr-FR" w:eastAsia="en-US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22ee"/>
    <w:pPr>
      <w:keepNext w:val="true"/>
      <w:keepLines/>
      <w:numPr>
        <w:ilvl w:val="0"/>
        <w:numId w:val="1"/>
      </w:numPr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f22ee"/>
    <w:pPr>
      <w:keepNext w:val="true"/>
      <w:keepLines/>
      <w:numPr>
        <w:ilvl w:val="1"/>
        <w:numId w:val="1"/>
      </w:numPr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000000" w:themeColor="text1"/>
      <w:sz w:val="26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22ee"/>
    <w:pPr>
      <w:keepNext w:val="true"/>
      <w:keepLines/>
      <w:numPr>
        <w:ilvl w:val="2"/>
        <w:numId w:val="1"/>
      </w:numPr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22ee"/>
    <w:pPr>
      <w:keepNext w:val="true"/>
      <w:keepLines/>
      <w:numPr>
        <w:ilvl w:val="3"/>
        <w:numId w:val="1"/>
      </w:numPr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22ee"/>
    <w:pPr>
      <w:keepNext w:val="true"/>
      <w:keepLines/>
      <w:numPr>
        <w:ilvl w:val="4"/>
        <w:numId w:val="1"/>
      </w:numPr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22ee"/>
    <w:pPr>
      <w:keepNext w:val="true"/>
      <w:keepLines/>
      <w:numPr>
        <w:ilvl w:val="5"/>
        <w:numId w:val="1"/>
      </w:numPr>
      <w:spacing w:before="40" w:after="0"/>
      <w:outlineLvl w:val="5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22ee"/>
    <w:pPr>
      <w:keepNext w:val="true"/>
      <w:keepLines/>
      <w:numPr>
        <w:ilvl w:val="6"/>
        <w:numId w:val="1"/>
      </w:numPr>
      <w:spacing w:before="40" w:after="0"/>
      <w:outlineLvl w:val="6"/>
    </w:pPr>
    <w:rPr>
      <w:rFonts w:ascii="Calibri Light" w:hAnsi="Calibri Light" w:eastAsia="" w:cs="" w:asciiTheme="majorHAnsi" w:cstheme="majorBidi" w:eastAsiaTheme="majorEastAsia" w:hAnsiTheme="majorHAns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22ee"/>
    <w:pPr>
      <w:keepNext w:val="true"/>
      <w:keepLines/>
      <w:numPr>
        <w:ilvl w:val="7"/>
        <w:numId w:val="1"/>
      </w:numPr>
      <w:spacing w:before="40" w:after="0"/>
      <w:outlineLvl w:val="7"/>
    </w:pPr>
    <w:rPr>
      <w:rFonts w:ascii="Calibri Light" w:hAnsi="Calibri Light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22ee"/>
    <w:pPr>
      <w:keepNext w:val="true"/>
      <w:keepLines/>
      <w:numPr>
        <w:ilvl w:val="8"/>
        <w:numId w:val="1"/>
      </w:numPr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Car" w:customStyle="1">
    <w:name w:val="Titre Car"/>
    <w:basedOn w:val="DefaultParagraphFont"/>
    <w:link w:val="Titre"/>
    <w:uiPriority w:val="10"/>
    <w:qFormat/>
    <w:rsid w:val="006f22ee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36"/>
      <w:szCs w:val="56"/>
    </w:rPr>
  </w:style>
  <w:style w:type="character" w:styleId="Titre1Car" w:customStyle="1">
    <w:name w:val="Titre 1 Car"/>
    <w:basedOn w:val="DefaultParagraphFont"/>
    <w:link w:val="Titre1"/>
    <w:uiPriority w:val="9"/>
    <w:qFormat/>
    <w:rsid w:val="006f22ee"/>
    <w:rPr>
      <w:rFonts w:ascii="Calibri Light" w:hAnsi="Calibri Light" w:eastAsia="" w:cs="" w:asciiTheme="majorHAnsi" w:cstheme="majorBidi" w:eastAsiaTheme="majorEastAsia" w:hAnsiTheme="majorHAnsi"/>
      <w:b/>
      <w:sz w:val="28"/>
      <w:szCs w:val="32"/>
      <w:u w:val="single"/>
    </w:rPr>
  </w:style>
  <w:style w:type="character" w:styleId="Titre2Car" w:customStyle="1">
    <w:name w:val="Titre 2 Car"/>
    <w:basedOn w:val="DefaultParagraphFont"/>
    <w:link w:val="Titre2"/>
    <w:uiPriority w:val="9"/>
    <w:qFormat/>
    <w:rsid w:val="006f22ee"/>
    <w:rPr>
      <w:rFonts w:ascii="Calibri Light" w:hAnsi="Calibri Light" w:eastAsia="" w:cs="" w:asciiTheme="majorHAnsi" w:cstheme="majorBidi" w:eastAsiaTheme="majorEastAsia" w:hAnsiTheme="majorHAnsi"/>
      <w:color w:val="000000" w:themeColor="text1"/>
      <w:sz w:val="26"/>
      <w:szCs w:val="26"/>
      <w:u w:val="single"/>
    </w:rPr>
  </w:style>
  <w:style w:type="character" w:styleId="Titre3Car" w:customStyle="1">
    <w:name w:val="Titre 3 Car"/>
    <w:basedOn w:val="DefaultParagraphFont"/>
    <w:link w:val="Titre3"/>
    <w:uiPriority w:val="9"/>
    <w:semiHidden/>
    <w:qFormat/>
    <w:rsid w:val="006f22ee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Titre4Car" w:customStyle="1">
    <w:name w:val="Titre 4 Car"/>
    <w:basedOn w:val="DefaultParagraphFont"/>
    <w:link w:val="Titre4"/>
    <w:uiPriority w:val="9"/>
    <w:semiHidden/>
    <w:qFormat/>
    <w:rsid w:val="006f22ee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Titre5Car" w:customStyle="1">
    <w:name w:val="Titre 5 Car"/>
    <w:basedOn w:val="DefaultParagraphFont"/>
    <w:link w:val="Titre5"/>
    <w:uiPriority w:val="9"/>
    <w:semiHidden/>
    <w:qFormat/>
    <w:rsid w:val="006f22e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Titre6Car" w:customStyle="1">
    <w:name w:val="Titre 6 Car"/>
    <w:basedOn w:val="DefaultParagraphFont"/>
    <w:link w:val="Titre6"/>
    <w:uiPriority w:val="9"/>
    <w:semiHidden/>
    <w:qFormat/>
    <w:rsid w:val="006f22ee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Titre7Car" w:customStyle="1">
    <w:name w:val="Titre 7 Car"/>
    <w:basedOn w:val="DefaultParagraphFont"/>
    <w:link w:val="Titre7"/>
    <w:uiPriority w:val="9"/>
    <w:semiHidden/>
    <w:qFormat/>
    <w:rsid w:val="006f22ee"/>
    <w:rPr>
      <w:rFonts w:ascii="Calibri Light" w:hAnsi="Calibri Light" w:eastAsia="" w:cs="" w:asciiTheme="majorHAnsi" w:cstheme="majorBidi" w:eastAsiaTheme="majorEastAsia" w:hAnsiTheme="majorHAnsi"/>
      <w:i/>
      <w:iCs/>
      <w:color w:val="1F4D78" w:themeColor="accent1" w:themeShade="7f"/>
    </w:rPr>
  </w:style>
  <w:style w:type="character" w:styleId="Titre8Car" w:customStyle="1">
    <w:name w:val="Titre 8 Car"/>
    <w:basedOn w:val="DefaultParagraphFont"/>
    <w:link w:val="Titre8"/>
    <w:uiPriority w:val="9"/>
    <w:semiHidden/>
    <w:qFormat/>
    <w:rsid w:val="006f22ee"/>
    <w:rPr>
      <w:rFonts w:ascii="Calibri Light" w:hAnsi="Calibri Light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character" w:styleId="Titre9Car" w:customStyle="1">
    <w:name w:val="Titre 9 Car"/>
    <w:basedOn w:val="DefaultParagraphFont"/>
    <w:link w:val="Titre9"/>
    <w:uiPriority w:val="9"/>
    <w:semiHidden/>
    <w:qFormat/>
    <w:rsid w:val="006f22ee"/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alibri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ListLabel14">
    <w:name w:val="ListLabel 14"/>
    <w:qFormat/>
    <w:rPr>
      <w:rFonts w:ascii="Arial" w:hAnsi="Arial" w:cs="Calibri"/>
      <w:sz w:val="24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ascii="Arial" w:hAnsi="Arial" w:cs="OpenSymbol"/>
      <w:sz w:val="22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Calibri"/>
      <w:sz w:val="24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reprincipal">
    <w:name w:val="Title"/>
    <w:basedOn w:val="Normal"/>
    <w:next w:val="Normal"/>
    <w:link w:val="TitreCar"/>
    <w:uiPriority w:val="10"/>
    <w:qFormat/>
    <w:rsid w:val="006f22ee"/>
    <w:pPr>
      <w:spacing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36"/>
      <w:szCs w:val="56"/>
    </w:rPr>
  </w:style>
  <w:style w:type="paragraph" w:styleId="ListParagraph">
    <w:name w:val="List Paragraph"/>
    <w:basedOn w:val="Normal"/>
    <w:uiPriority w:val="34"/>
    <w:qFormat/>
    <w:rsid w:val="001d43c9"/>
    <w:pPr>
      <w:spacing w:before="0" w:after="0"/>
      <w:ind w:left="720" w:hanging="0"/>
      <w:contextualSpacing/>
    </w:pPr>
    <w:rPr/>
  </w:style>
  <w:style w:type="paragraph" w:styleId="Entte">
    <w:name w:val="Header"/>
    <w:basedOn w:val="Normal"/>
    <w:pPr>
      <w:suppressLineNumbers/>
      <w:tabs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pPr>
      <w:suppressLineNumbers/>
      <w:tabs>
        <w:tab w:val="center" w:pos="4536" w:leader="none"/>
        <w:tab w:val="right" w:pos="9072" w:leader="none"/>
      </w:tabs>
    </w:pPr>
    <w:rPr/>
  </w:style>
  <w:style w:type="paragraph" w:styleId="Standard">
    <w:name w:val="Standard"/>
    <w:qFormat/>
    <w:pPr>
      <w:widowControl/>
      <w:bidi w:val="0"/>
      <w:spacing w:lineRule="atLeast" w:line="200" w:before="0" w:after="0"/>
      <w:jc w:val="left"/>
    </w:pPr>
    <w:rPr>
      <w:rFonts w:ascii="FreeSans" w:hAnsi="FreeSans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szCs w:val="24"/>
      <w:u w:val="none"/>
      <w:em w:val="none"/>
      <w:lang w:val="fr-FR" w:eastAsia="en-US" w:bidi="ar-SA"/>
    </w:rPr>
  </w:style>
  <w:style w:type="paragraph" w:styleId="Objetavecflche">
    <w:name w:val="Objet avec flèche"/>
    <w:basedOn w:val="Standard"/>
    <w:qFormat/>
    <w:pPr>
      <w:spacing w:lineRule="atLeast" w:line="200" w:before="0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Objetavecombre">
    <w:name w:val="Objet avec ombre"/>
    <w:basedOn w:val="Standard"/>
    <w:qFormat/>
    <w:pPr>
      <w:spacing w:lineRule="atLeast" w:line="200" w:before="0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Objetsansremplissage">
    <w:name w:val="Objet sans remplissage"/>
    <w:basedOn w:val="Standard"/>
    <w:qFormat/>
    <w:pPr>
      <w:spacing w:lineRule="atLeast" w:line="200" w:before="0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Objetsansremplissageetsansligne">
    <w:name w:val="Objet sans remplissage et sans ligne"/>
    <w:basedOn w:val="Standard"/>
    <w:qFormat/>
    <w:pPr>
      <w:spacing w:lineRule="atLeast" w:line="200" w:before="0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Corpsdetextejustifi">
    <w:name w:val="Corps de texte justifié"/>
    <w:basedOn w:val="Standard"/>
    <w:qFormat/>
    <w:pPr>
      <w:spacing w:lineRule="atLeast" w:line="200" w:before="0" w:after="0"/>
      <w:jc w:val="left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Titreprincipal1">
    <w:name w:val="Titre principal1"/>
    <w:basedOn w:val="Standard"/>
    <w:qFormat/>
    <w:pPr>
      <w:spacing w:lineRule="atLeast" w:line="200" w:before="0" w:after="0"/>
      <w:jc w:val="center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Titreprincipal2">
    <w:name w:val="Titre principal2"/>
    <w:basedOn w:val="Standard"/>
    <w:qFormat/>
    <w:pPr>
      <w:spacing w:lineRule="atLeast" w:line="200" w:before="57" w:after="57"/>
      <w:ind w:right="113" w:hanging="0"/>
      <w:jc w:val="center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Titre11">
    <w:name w:val="Titre1"/>
    <w:basedOn w:val="Standard"/>
    <w:qFormat/>
    <w:pPr>
      <w:spacing w:lineRule="atLeast" w:line="200" w:before="238" w:after="119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Titre21">
    <w:name w:val="Titre2"/>
    <w:basedOn w:val="Standard"/>
    <w:qFormat/>
    <w:pPr>
      <w:spacing w:lineRule="atLeast" w:line="200" w:before="238" w:after="119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Lignedecote">
    <w:name w:val="Ligne de cote"/>
    <w:basedOn w:val="Standard"/>
    <w:qFormat/>
    <w:pPr>
      <w:spacing w:lineRule="atLeast" w:line="200" w:before="0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Lytsaintjoseph201643LogoBasGaucheLTGliederung1">
    <w:name w:val="lyt-saintjoseph-2016-4:3-Logo-BasGauche~LT~Gliederung 1"/>
    <w:qFormat/>
    <w:pPr>
      <w:widowControl/>
      <w:bidi w:val="0"/>
      <w:spacing w:before="283" w:after="0"/>
      <w:jc w:val="left"/>
    </w:pPr>
    <w:rPr>
      <w:rFonts w:ascii="FreeSans" w:hAnsi="FreeSans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fr-FR" w:eastAsia="en-US" w:bidi="ar-SA"/>
    </w:rPr>
  </w:style>
  <w:style w:type="paragraph" w:styleId="Lytsaintjoseph201643LogoBasGaucheLTGliederung2">
    <w:name w:val="lyt-saintjoseph-2016-4:3-Logo-BasGauche~LT~Gliederung 2"/>
    <w:basedOn w:val="Lytsaintjoseph201643LogoBasGaucheLTGliederung1"/>
    <w:qFormat/>
    <w:pPr>
      <w:spacing w:before="22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Lytsaintjoseph201643LogoBasGaucheLTGliederung3">
    <w:name w:val="lyt-saintjoseph-2016-4:3-Logo-BasGauche~LT~Gliederung 3"/>
    <w:basedOn w:val="Lytsaintjoseph201643LogoBasGaucheLTGliederung2"/>
    <w:qFormat/>
    <w:pPr>
      <w:spacing w:before="170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Lytsaintjoseph201643LogoBasGaucheLTGliederung4">
    <w:name w:val="lyt-saintjoseph-2016-4:3-Logo-BasGauche~LT~Gliederung 4"/>
    <w:basedOn w:val="Lytsaintjoseph201643LogoBasGaucheLTGliederung3"/>
    <w:qFormat/>
    <w:pPr>
      <w:spacing w:before="113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Lytsaintjoseph201643LogoBasGaucheLTGliederung5">
    <w:name w:val="lyt-saintjoseph-2016-4:3-Logo-BasGauche~LT~Gliederung 5"/>
    <w:basedOn w:val="Lytsaintjoseph201643LogoBasGaucheLTGliederung4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Lytsaintjoseph201643LogoBasGaucheLTGliederung6">
    <w:name w:val="lyt-saintjoseph-2016-4:3-Logo-BasGauche~LT~Gliederung 6"/>
    <w:basedOn w:val="Lytsaintjoseph201643LogoBasGaucheLTGliederung5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Lytsaintjoseph201643LogoBasGaucheLTGliederung7">
    <w:name w:val="lyt-saintjoseph-2016-4:3-Logo-BasGauche~LT~Gliederung 7"/>
    <w:basedOn w:val="Lytsaintjoseph201643LogoBasGaucheLTGliederung6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Lytsaintjoseph201643LogoBasGaucheLTGliederung8">
    <w:name w:val="lyt-saintjoseph-2016-4:3-Logo-BasGauche~LT~Gliederung 8"/>
    <w:basedOn w:val="Lytsaintjoseph201643LogoBasGaucheLTGliederung7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Lytsaintjoseph201643LogoBasGaucheLTGliederung9">
    <w:name w:val="lyt-saintjoseph-2016-4:3-Logo-BasGauche~LT~Gliederung 9"/>
    <w:basedOn w:val="Lytsaintjoseph201643LogoBasGaucheLTGliederung8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Lytsaintjoseph201643LogoBasGaucheLTTitel">
    <w:name w:val="lyt-saintjoseph-2016-4:3-Logo-BasGauche~LT~Titel"/>
    <w:qFormat/>
    <w:pPr>
      <w:widowControl/>
      <w:bidi w:val="0"/>
      <w:jc w:val="center"/>
    </w:pPr>
    <w:rPr>
      <w:rFonts w:ascii="FreeSans" w:hAnsi="FreeSans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80"/>
      <w:szCs w:val="24"/>
      <w:u w:val="none"/>
      <w:em w:val="none"/>
      <w:lang w:val="fr-FR" w:eastAsia="en-US" w:bidi="ar-SA"/>
    </w:rPr>
  </w:style>
  <w:style w:type="paragraph" w:styleId="Lytsaintjoseph201643LogoBasGaucheLTUntertitel">
    <w:name w:val="lyt-saintjoseph-2016-4:3-Logo-BasGauche~LT~Untertitel"/>
    <w:qFormat/>
    <w:pPr>
      <w:widowControl/>
      <w:bidi w:val="0"/>
      <w:jc w:val="center"/>
    </w:pPr>
    <w:rPr>
      <w:rFonts w:ascii="FreeSans" w:hAnsi="FreeSans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fr-FR" w:eastAsia="en-US" w:bidi="ar-SA"/>
    </w:rPr>
  </w:style>
  <w:style w:type="paragraph" w:styleId="Lytsaintjoseph201643LogoBasGaucheLTNotizen">
    <w:name w:val="lyt-saintjoseph-2016-4:3-Logo-BasGauche~LT~Notizen"/>
    <w:qFormat/>
    <w:pPr>
      <w:widowControl/>
      <w:bidi w:val="0"/>
      <w:ind w:left="340" w:hanging="340"/>
      <w:jc w:val="left"/>
    </w:pPr>
    <w:rPr>
      <w:rFonts w:ascii="FreeSans" w:hAnsi="FreeSans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szCs w:val="24"/>
      <w:u w:val="none"/>
      <w:em w:val="none"/>
      <w:lang w:val="fr-FR" w:eastAsia="en-US" w:bidi="ar-SA"/>
    </w:rPr>
  </w:style>
  <w:style w:type="paragraph" w:styleId="Lytsaintjoseph201643LogoBasGaucheLTHintergrundobjekte">
    <w:name w:val="lyt-saintjoseph-2016-4:3-Logo-BasGauche~LT~Hintergrundobjekte"/>
    <w:qFormat/>
    <w:pPr>
      <w:widowControl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fr-FR" w:eastAsia="en-US" w:bidi="ar-SA"/>
    </w:rPr>
  </w:style>
  <w:style w:type="paragraph" w:styleId="Lytsaintjoseph201643LogoBasGaucheLTHintergrund">
    <w:name w:val="lyt-saintjoseph-2016-4:3-Logo-BasGauche~LT~Hintergrund"/>
    <w:qFormat/>
    <w:pPr>
      <w:widowControl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fr-FR" w:eastAsia="en-US" w:bidi="ar-SA"/>
    </w:rPr>
  </w:style>
  <w:style w:type="paragraph" w:styleId="Default">
    <w:name w:val="default"/>
    <w:qFormat/>
    <w:pPr>
      <w:widowControl/>
      <w:bidi w:val="0"/>
      <w:spacing w:lineRule="atLeast" w:line="200" w:before="0" w:after="0"/>
      <w:jc w:val="left"/>
    </w:pPr>
    <w:rPr>
      <w:rFonts w:ascii="Lucida Sans" w:hAnsi="Lucida Sans" w:eastAsia="DejaVu Sans" w:cs="Liberation Sans"/>
      <w:color w:val="000000"/>
      <w:kern w:val="2"/>
      <w:sz w:val="36"/>
      <w:szCs w:val="24"/>
      <w:lang w:val="fr-FR" w:eastAsia="en-US" w:bidi="ar-SA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Objetsdarrireplan">
    <w:name w:val="Objets d'arrière-plan"/>
    <w:qFormat/>
    <w:pPr>
      <w:widowControl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fr-FR" w:eastAsia="en-US" w:bidi="ar-SA"/>
    </w:rPr>
  </w:style>
  <w:style w:type="paragraph" w:styleId="Arrireplan">
    <w:name w:val="Arrière-plan"/>
    <w:qFormat/>
    <w:pPr>
      <w:widowControl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fr-FR" w:eastAsia="en-US" w:bidi="ar-SA"/>
    </w:rPr>
  </w:style>
  <w:style w:type="paragraph" w:styleId="Notes">
    <w:name w:val="Notes"/>
    <w:qFormat/>
    <w:pPr>
      <w:widowControl/>
      <w:bidi w:val="0"/>
      <w:ind w:left="340" w:hanging="340"/>
      <w:jc w:val="left"/>
    </w:pPr>
    <w:rPr>
      <w:rFonts w:ascii="FreeSans" w:hAnsi="FreeSans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szCs w:val="24"/>
      <w:u w:val="none"/>
      <w:em w:val="none"/>
      <w:lang w:val="fr-FR" w:eastAsia="en-US" w:bidi="ar-SA"/>
    </w:rPr>
  </w:style>
  <w:style w:type="paragraph" w:styleId="Plan1">
    <w:name w:val="Plan 1"/>
    <w:qFormat/>
    <w:pPr>
      <w:widowControl/>
      <w:bidi w:val="0"/>
      <w:spacing w:before="283" w:after="0"/>
      <w:jc w:val="left"/>
    </w:pPr>
    <w:rPr>
      <w:rFonts w:ascii="FreeSans" w:hAnsi="FreeSans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fr-FR" w:eastAsia="en-US" w:bidi="ar-SA"/>
    </w:rPr>
  </w:style>
  <w:style w:type="paragraph" w:styleId="Plan2">
    <w:name w:val="Plan 2"/>
    <w:basedOn w:val="Plan1"/>
    <w:qFormat/>
    <w:pPr>
      <w:spacing w:before="22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Plan3">
    <w:name w:val="Plan 3"/>
    <w:basedOn w:val="Plan2"/>
    <w:qFormat/>
    <w:pPr>
      <w:spacing w:before="170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Plan4">
    <w:name w:val="Plan 4"/>
    <w:basedOn w:val="Plan3"/>
    <w:qFormat/>
    <w:pPr>
      <w:spacing w:before="113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Plan5">
    <w:name w:val="Plan 5"/>
    <w:basedOn w:val="Plan4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Plan6">
    <w:name w:val="Plan 6"/>
    <w:basedOn w:val="Plan5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Plan7">
    <w:name w:val="Plan 7"/>
    <w:basedOn w:val="Plan6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Plan8">
    <w:name w:val="Plan 8"/>
    <w:basedOn w:val="Plan7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Plan9">
    <w:name w:val="Plan 9"/>
    <w:basedOn w:val="Plan8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Ancredenotedebasdepage">
    <w:name w:val="Ancre de note de bas de page"/>
    <w:qFormat/>
    <w:pPr>
      <w:widowControl/>
      <w:bidi w:val="0"/>
      <w:jc w:val="left"/>
    </w:pPr>
    <w:rPr>
      <w:rFonts w:ascii="Liberation Serif" w:hAnsi="Liberation Serif" w:eastAsia="DejaVu Sans" w:cs="Liberation Sans"/>
      <w:color w:val="auto"/>
      <w:kern w:val="0"/>
      <w:sz w:val="24"/>
      <w:szCs w:val="24"/>
      <w:lang w:val="fr-FR" w:eastAsia="en-US" w:bidi="ar-SA"/>
    </w:rPr>
  </w:style>
  <w:style w:type="paragraph" w:styleId="Caractresdenotedebasdepage">
    <w:name w:val="Caractères de note de bas de page"/>
    <w:qFormat/>
    <w:pPr>
      <w:widowControl/>
      <w:bidi w:val="0"/>
      <w:jc w:val="left"/>
    </w:pPr>
    <w:rPr>
      <w:rFonts w:ascii="Liberation Serif" w:hAnsi="Liberation Serif" w:eastAsia="DejaVu Sans" w:cs="Liberation Sans"/>
      <w:color w:val="auto"/>
      <w:kern w:val="0"/>
      <w:sz w:val="24"/>
      <w:szCs w:val="24"/>
      <w:lang w:val="fr-FR" w:eastAsia="en-US" w:bidi="ar-SA"/>
    </w:rPr>
  </w:style>
  <w:style w:type="paragraph" w:styleId="Accentuationforte">
    <w:name w:val="Accentuation forte"/>
    <w:qFormat/>
    <w:pPr>
      <w:widowControl/>
      <w:bidi w:val="0"/>
      <w:jc w:val="left"/>
    </w:pPr>
    <w:rPr>
      <w:rFonts w:ascii="Liberation Serif" w:hAnsi="Liberation Serif" w:eastAsia="DejaVu Sans" w:cs="Liberation Sans"/>
      <w:b/>
      <w:color w:val="auto"/>
      <w:kern w:val="0"/>
      <w:sz w:val="24"/>
      <w:szCs w:val="24"/>
      <w:lang w:val="fr-FR" w:eastAsia="en-US" w:bidi="ar-SA"/>
    </w:rPr>
  </w:style>
  <w:style w:type="paragraph" w:styleId="Caractresdenumrotation">
    <w:name w:val="Caractères de numérotation"/>
    <w:qFormat/>
    <w:pPr>
      <w:widowControl/>
      <w:bidi w:val="0"/>
      <w:jc w:val="left"/>
    </w:pPr>
    <w:rPr>
      <w:rFonts w:ascii="Liberation Serif" w:hAnsi="Liberation Serif" w:eastAsia="DejaVu Sans" w:cs="Liberation Sans"/>
      <w:color w:val="auto"/>
      <w:kern w:val="0"/>
      <w:sz w:val="24"/>
      <w:szCs w:val="24"/>
      <w:lang w:val="fr-FR" w:eastAsia="en-US" w:bidi="ar-SA"/>
    </w:rPr>
  </w:style>
  <w:style w:type="paragraph" w:styleId="LienInternet">
    <w:name w:val="Lien Internet"/>
    <w:qFormat/>
    <w:pPr>
      <w:widowControl/>
      <w:bidi w:val="0"/>
      <w:jc w:val="left"/>
    </w:pPr>
    <w:rPr>
      <w:rFonts w:ascii="Liberation Serif" w:hAnsi="Liberation Serif" w:eastAsia="DejaVu Sans" w:cs="Liberation Sans"/>
      <w:color w:val="000080"/>
      <w:kern w:val="0"/>
      <w:sz w:val="24"/>
      <w:szCs w:val="24"/>
      <w:u w:val="single"/>
      <w:lang w:val="fr-FR" w:eastAsia="en-US" w:bidi="ar-SA"/>
    </w:rPr>
  </w:style>
  <w:style w:type="paragraph" w:styleId="Corpsducourrier">
    <w:name w:val="Corps du courrier"/>
    <w:qFormat/>
    <w:pPr>
      <w:widowControl/>
      <w:bidi w:val="0"/>
      <w:spacing w:before="0" w:after="300"/>
      <w:ind w:firstLine="2000"/>
      <w:jc w:val="left"/>
    </w:pPr>
    <w:rPr>
      <w:rFonts w:ascii="Arial" w:hAnsi="Arial" w:eastAsia="DejaVu Sans" w:cs="Liberation Sans"/>
      <w:color w:val="auto"/>
      <w:kern w:val="0"/>
      <w:sz w:val="21"/>
      <w:szCs w:val="24"/>
      <w:lang w:val="fr-FR" w:eastAsia="en-US" w:bidi="ar-SA"/>
    </w:rPr>
  </w:style>
  <w:style w:type="paragraph" w:styleId="Masterpage3LTHintergrund">
    <w:name w:val="master-page3~LT~Hintergrund"/>
    <w:qFormat/>
    <w:pPr>
      <w:widowControl/>
      <w:bidi w:val="0"/>
      <w:jc w:val="left"/>
    </w:pPr>
    <w:rPr>
      <w:rFonts w:ascii="Liberation Sans;Arial" w:hAnsi="Liberation Sans;Arial" w:eastAsia="DejaVu Sans" w:cs="Liberation Sans"/>
      <w:color w:val="000000"/>
      <w:kern w:val="2"/>
      <w:sz w:val="24"/>
      <w:szCs w:val="24"/>
      <w:lang w:val="fr-FR" w:eastAsia="en-US" w:bidi="ar-SA"/>
    </w:rPr>
  </w:style>
  <w:style w:type="paragraph" w:styleId="Masterpage3LTHintergrundobjekte">
    <w:name w:val="master-page3~LT~Hintergrundobjekte"/>
    <w:qFormat/>
    <w:pPr>
      <w:widowControl/>
      <w:bidi w:val="0"/>
      <w:jc w:val="left"/>
    </w:pPr>
    <w:rPr>
      <w:rFonts w:ascii="Liberation Sans;Arial" w:hAnsi="Liberation Sans;Arial" w:eastAsia="DejaVu Sans" w:cs="Liberation Sans"/>
      <w:color w:val="000000"/>
      <w:kern w:val="2"/>
      <w:sz w:val="24"/>
      <w:szCs w:val="24"/>
      <w:lang w:val="fr-FR" w:eastAsia="en-US" w:bidi="ar-SA"/>
    </w:rPr>
  </w:style>
  <w:style w:type="paragraph" w:styleId="Masterpage3LTNotizen">
    <w:name w:val="master-page3~LT~Notizen"/>
    <w:qFormat/>
    <w:pPr>
      <w:widowControl/>
      <w:bidi w:val="0"/>
      <w:ind w:left="600" w:hanging="600"/>
      <w:jc w:val="left"/>
    </w:pPr>
    <w:rPr>
      <w:rFonts w:ascii="Liberation Sans;Arial" w:hAnsi="Liberation Sans;Arial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en-US" w:bidi="ar-SA"/>
    </w:rPr>
  </w:style>
  <w:style w:type="paragraph" w:styleId="Masterpage3LTUntertitel">
    <w:name w:val="master-page3~LT~Untertitel"/>
    <w:qFormat/>
    <w:pPr>
      <w:widowControl/>
      <w:bidi w:val="0"/>
      <w:jc w:val="center"/>
    </w:pPr>
    <w:rPr>
      <w:rFonts w:ascii="Liberation Sans;Arial" w:hAnsi="Liberation Sans;Arial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en-US" w:bidi="ar-SA"/>
    </w:rPr>
  </w:style>
  <w:style w:type="paragraph" w:styleId="Masterpage3LTTitel">
    <w:name w:val="master-page3~LT~Titel"/>
    <w:qFormat/>
    <w:pPr>
      <w:widowControl/>
      <w:bidi w:val="0"/>
      <w:jc w:val="center"/>
    </w:pPr>
    <w:rPr>
      <w:rFonts w:ascii="Liberation Sans;Arial" w:hAnsi="Liberation Sans;Arial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en-US" w:bidi="ar-SA"/>
    </w:rPr>
  </w:style>
  <w:style w:type="paragraph" w:styleId="Masterpage3LTGliederung9">
    <w:name w:val="master-page3~LT~Gliederung 9"/>
    <w:qFormat/>
    <w:pPr>
      <w:widowControl/>
      <w:bidi w:val="0"/>
      <w:spacing w:before="101" w:after="0"/>
      <w:jc w:val="left"/>
    </w:pPr>
    <w:rPr>
      <w:rFonts w:ascii="Liberation Sans;Arial" w:hAnsi="Liberation Sans;Arial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en-US" w:bidi="ar-SA"/>
    </w:rPr>
  </w:style>
  <w:style w:type="paragraph" w:styleId="Masterpage3LTGliederung8">
    <w:name w:val="master-page3~LT~Gliederung 8"/>
    <w:qFormat/>
    <w:pPr>
      <w:widowControl/>
      <w:bidi w:val="0"/>
      <w:spacing w:before="101" w:after="0"/>
      <w:jc w:val="left"/>
    </w:pPr>
    <w:rPr>
      <w:rFonts w:ascii="Liberation Sans;Arial" w:hAnsi="Liberation Sans;Arial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en-US" w:bidi="ar-SA"/>
    </w:rPr>
  </w:style>
  <w:style w:type="paragraph" w:styleId="Masterpage3LTGliederung7">
    <w:name w:val="master-page3~LT~Gliederung 7"/>
    <w:qFormat/>
    <w:pPr>
      <w:widowControl/>
      <w:bidi w:val="0"/>
      <w:spacing w:before="101" w:after="0"/>
      <w:jc w:val="left"/>
    </w:pPr>
    <w:rPr>
      <w:rFonts w:ascii="Liberation Sans;Arial" w:hAnsi="Liberation Sans;Arial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en-US" w:bidi="ar-SA"/>
    </w:rPr>
  </w:style>
  <w:style w:type="paragraph" w:styleId="Masterpage3LTGliederung6">
    <w:name w:val="master-page3~LT~Gliederung 6"/>
    <w:qFormat/>
    <w:pPr>
      <w:widowControl/>
      <w:bidi w:val="0"/>
      <w:spacing w:before="101" w:after="0"/>
      <w:jc w:val="left"/>
    </w:pPr>
    <w:rPr>
      <w:rFonts w:ascii="Liberation Sans;Arial" w:hAnsi="Liberation Sans;Arial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en-US" w:bidi="ar-SA"/>
    </w:rPr>
  </w:style>
  <w:style w:type="paragraph" w:styleId="Masterpage3LTGliederung5">
    <w:name w:val="master-page3~LT~Gliederung 5"/>
    <w:qFormat/>
    <w:pPr>
      <w:widowControl/>
      <w:bidi w:val="0"/>
      <w:spacing w:before="101" w:after="0"/>
      <w:jc w:val="left"/>
    </w:pPr>
    <w:rPr>
      <w:rFonts w:ascii="Liberation Sans;Arial" w:hAnsi="Liberation Sans;Arial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en-US" w:bidi="ar-SA"/>
    </w:rPr>
  </w:style>
  <w:style w:type="paragraph" w:styleId="Masterpage3LTGliederung4">
    <w:name w:val="master-page3~LT~Gliederung 4"/>
    <w:qFormat/>
    <w:pPr>
      <w:widowControl/>
      <w:bidi w:val="0"/>
      <w:spacing w:before="199" w:after="0"/>
      <w:jc w:val="left"/>
    </w:pPr>
    <w:rPr>
      <w:rFonts w:ascii="Liberation Sans;Arial" w:hAnsi="Liberation Sans;Arial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en-US" w:bidi="ar-SA"/>
    </w:rPr>
  </w:style>
  <w:style w:type="paragraph" w:styleId="Masterpage3LTGliederung3">
    <w:name w:val="master-page3~LT~Gliederung 3"/>
    <w:qFormat/>
    <w:pPr>
      <w:widowControl/>
      <w:bidi w:val="0"/>
      <w:spacing w:before="300" w:after="0"/>
      <w:jc w:val="left"/>
    </w:pPr>
    <w:rPr>
      <w:rFonts w:ascii="Liberation Sans;Arial" w:hAnsi="Liberation Sans;Arial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en-US" w:bidi="ar-SA"/>
    </w:rPr>
  </w:style>
  <w:style w:type="paragraph" w:styleId="Masterpage3LTGliederung2">
    <w:name w:val="master-page3~LT~Gliederung 2"/>
    <w:qFormat/>
    <w:pPr>
      <w:widowControl/>
      <w:bidi w:val="0"/>
      <w:spacing w:before="400" w:after="0"/>
      <w:jc w:val="left"/>
    </w:pPr>
    <w:rPr>
      <w:rFonts w:ascii="Liberation Sans;Arial" w:hAnsi="Liberation Sans;Arial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en-US" w:bidi="ar-SA"/>
    </w:rPr>
  </w:style>
  <w:style w:type="paragraph" w:styleId="Masterpage3LTGliederung1">
    <w:name w:val="master-page3~LT~Gliederung 1"/>
    <w:qFormat/>
    <w:pPr>
      <w:widowControl/>
      <w:bidi w:val="0"/>
      <w:spacing w:before="499" w:after="0"/>
      <w:jc w:val="left"/>
    </w:pPr>
    <w:rPr>
      <w:rFonts w:ascii="Liberation Sans;Arial" w:hAnsi="Liberation Sans;Arial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fr-FR" w:eastAsia="en-US" w:bidi="ar-SA"/>
    </w:rPr>
  </w:style>
  <w:style w:type="paragraph" w:styleId="Standard1">
    <w:name w:val="Standard_1"/>
    <w:qFormat/>
    <w:pPr>
      <w:widowControl/>
      <w:bidi w:val="0"/>
      <w:spacing w:lineRule="atLeast" w:line="200" w:before="0" w:after="0"/>
      <w:jc w:val="left"/>
    </w:pPr>
    <w:rPr>
      <w:rFonts w:ascii="FreeSans" w:hAnsi="FreeSans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szCs w:val="24"/>
      <w:u w:val="none"/>
      <w:em w:val="none"/>
      <w:lang w:val="fr-FR" w:eastAsia="en-US" w:bidi="ar-SA"/>
    </w:rPr>
  </w:style>
  <w:style w:type="paragraph" w:styleId="ListLabel310">
    <w:name w:val="ListLabel 3"/>
    <w:qFormat/>
    <w:pPr>
      <w:widowControl/>
      <w:bidi w:val="0"/>
      <w:jc w:val="left"/>
    </w:pPr>
    <w:rPr>
      <w:rFonts w:ascii="Courier New" w:hAnsi="Courier New" w:eastAsia="DejaVu Sans" w:cs="Liberation Sans"/>
      <w:color w:val="auto"/>
      <w:kern w:val="0"/>
      <w:sz w:val="24"/>
      <w:szCs w:val="24"/>
      <w:lang w:val="fr-FR" w:eastAsia="en-US" w:bidi="ar-SA"/>
    </w:rPr>
  </w:style>
  <w:style w:type="paragraph" w:styleId="WW8Num4z0">
    <w:name w:val="WW8Num4z0"/>
    <w:qFormat/>
    <w:pPr>
      <w:widowControl/>
      <w:bidi w:val="0"/>
      <w:jc w:val="left"/>
    </w:pPr>
    <w:rPr>
      <w:rFonts w:ascii="Symbol" w:hAnsi="Symbol" w:eastAsia="DejaVu Sans" w:cs="Liberation Sans"/>
      <w:color w:val="auto"/>
      <w:kern w:val="0"/>
      <w:sz w:val="24"/>
      <w:szCs w:val="24"/>
      <w:lang w:val="fr-FR" w:eastAsia="en-US" w:bidi="ar-SA"/>
    </w:rPr>
  </w:style>
  <w:style w:type="paragraph" w:styleId="Character20style">
    <w:name w:val="Character_20_style"/>
    <w:qFormat/>
    <w:pPr>
      <w:widowControl/>
      <w:bidi w:val="0"/>
      <w:jc w:val="left"/>
    </w:pPr>
    <w:rPr>
      <w:rFonts w:ascii="Liberation Serif" w:hAnsi="Liberation Serif" w:eastAsia="DejaVu Sans" w:cs="Liberation Sans"/>
      <w:color w:val="auto"/>
      <w:kern w:val="0"/>
      <w:sz w:val="24"/>
      <w:szCs w:val="24"/>
      <w:lang w:val="fr-FR" w:eastAsia="en-US" w:bidi="ar-SA"/>
    </w:rPr>
  </w:style>
  <w:style w:type="paragraph" w:styleId="Accentuation">
    <w:name w:val="Accentuation"/>
    <w:qFormat/>
    <w:pPr>
      <w:widowControl/>
      <w:bidi w:val="0"/>
      <w:jc w:val="left"/>
    </w:pPr>
    <w:rPr>
      <w:rFonts w:ascii="Liberation Serif" w:hAnsi="Liberation Serif" w:eastAsia="DejaVu Sans" w:cs="Liberation Sans"/>
      <w:i/>
      <w:color w:val="auto"/>
      <w:kern w:val="0"/>
      <w:sz w:val="24"/>
      <w:szCs w:val="24"/>
      <w:lang w:val="fr-FR" w:eastAsia="en-US" w:bidi="ar-SA"/>
    </w:rPr>
  </w:style>
  <w:style w:type="paragraph" w:styleId="Policepardfaut">
    <w:name w:val="Police par défaut"/>
    <w:qFormat/>
    <w:pPr>
      <w:widowControl/>
      <w:bidi w:val="0"/>
      <w:jc w:val="left"/>
    </w:pPr>
    <w:rPr>
      <w:rFonts w:ascii="Liberation Serif" w:hAnsi="Liberation Serif" w:eastAsia="DejaVu Sans" w:cs="Liberation Sans"/>
      <w:color w:val="auto"/>
      <w:kern w:val="0"/>
      <w:sz w:val="24"/>
      <w:szCs w:val="24"/>
      <w:lang w:val="fr-FR" w:eastAsia="en-US" w:bidi="ar-SA"/>
    </w:rPr>
  </w:style>
  <w:style w:type="paragraph" w:styleId="Ancredenotedefin">
    <w:name w:val="Ancre de note de fin"/>
    <w:qFormat/>
    <w:pPr>
      <w:widowControl/>
      <w:bidi w:val="0"/>
      <w:jc w:val="left"/>
    </w:pPr>
    <w:rPr>
      <w:rFonts w:ascii="Liberation Serif" w:hAnsi="Liberation Serif" w:eastAsia="DejaVu Sans" w:cs="Liberation Sans"/>
      <w:color w:val="auto"/>
      <w:kern w:val="0"/>
      <w:sz w:val="24"/>
      <w:szCs w:val="24"/>
      <w:lang w:val="fr-FR" w:eastAsia="en-US" w:bidi="ar-SA"/>
    </w:rPr>
  </w:style>
  <w:style w:type="paragraph" w:styleId="Caractresdenotedefin">
    <w:name w:val="Caractères de note de fin"/>
    <w:qFormat/>
    <w:pPr>
      <w:widowControl/>
      <w:bidi w:val="0"/>
      <w:jc w:val="left"/>
    </w:pPr>
    <w:rPr>
      <w:rFonts w:ascii="Liberation Serif" w:hAnsi="Liberation Serif" w:eastAsia="DejaVu Sans" w:cs="Liberation Sans"/>
      <w:color w:val="auto"/>
      <w:kern w:val="0"/>
      <w:sz w:val="24"/>
      <w:szCs w:val="24"/>
      <w:lang w:val="fr-FR" w:eastAsia="en-US" w:bidi="ar-SA"/>
    </w:rPr>
  </w:style>
  <w:style w:type="paragraph" w:styleId="NormalWeb">
    <w:name w:val="Normal (Web)"/>
    <w:qFormat/>
    <w:pPr>
      <w:widowControl/>
      <w:bidi w:val="0"/>
      <w:spacing w:lineRule="auto" w:line="288" w:before="494" w:after="250"/>
      <w:jc w:val="left"/>
    </w:pPr>
    <w:rPr>
      <w:rFonts w:ascii="Times New Roman" w:hAnsi="Times New Roman" w:eastAsia="DejaVu Sans" w:cs="Liberation Sans"/>
      <w:color w:val="auto"/>
      <w:kern w:val="0"/>
      <w:sz w:val="24"/>
      <w:szCs w:val="24"/>
      <w:lang w:val="fr-FR" w:eastAsia="en-US" w:bidi="ar-SA"/>
    </w:rPr>
  </w:style>
  <w:style w:type="paragraph" w:styleId="Western">
    <w:name w:val="western"/>
    <w:qFormat/>
    <w:pPr>
      <w:widowControl/>
      <w:bidi w:val="0"/>
      <w:spacing w:lineRule="atLeast" w:line="200" w:before="494" w:after="210"/>
      <w:jc w:val="left"/>
    </w:pPr>
    <w:rPr>
      <w:rFonts w:ascii="Times New Roman" w:hAnsi="Times New Roman" w:eastAsia="DejaVu Sans" w:cs="Liberation Sans"/>
      <w:color w:val="000000"/>
      <w:kern w:val="0"/>
      <w:sz w:val="24"/>
      <w:szCs w:val="24"/>
      <w:lang w:val="fr-FR" w:eastAsia="en-US" w:bidi="ar-SA"/>
    </w:rPr>
  </w:style>
  <w:style w:type="paragraph" w:styleId="Intgralebase">
    <w:name w:val="Intégrale_base"/>
    <w:qFormat/>
    <w:pPr>
      <w:widowControl/>
      <w:bidi w:val="0"/>
      <w:spacing w:lineRule="atLeast" w:line="494"/>
      <w:jc w:val="left"/>
    </w:pPr>
    <w:rPr>
      <w:rFonts w:ascii="Times;Times New Roman" w:hAnsi="Times;Times New Roman" w:eastAsia="DejaVu Sans" w:cs="Liberation Sans"/>
      <w:color w:val="000000"/>
      <w:kern w:val="2"/>
      <w:sz w:val="20"/>
      <w:szCs w:val="24"/>
      <w:lang w:val="fr-FR" w:eastAsia="en-US" w:bidi="ar-SA"/>
    </w:rPr>
  </w:style>
  <w:style w:type="paragraph" w:styleId="Default1">
    <w:name w:val="Default"/>
    <w:qFormat/>
    <w:pPr>
      <w:widowControl/>
      <w:bidi w:val="0"/>
      <w:jc w:val="left"/>
    </w:pPr>
    <w:rPr>
      <w:rFonts w:ascii="Calibri;Arial" w:hAnsi="Calibri;Arial" w:eastAsia="DejaVu Sans" w:cs="Liberation Sans"/>
      <w:color w:val="000000"/>
      <w:kern w:val="2"/>
      <w:sz w:val="24"/>
      <w:szCs w:val="24"/>
      <w:lang w:val="fr-FR" w:eastAsia="en-US" w:bidi="ar-SA"/>
    </w:rPr>
  </w:style>
  <w:style w:type="paragraph" w:styleId="LytbluelinesgradLTGliederung2">
    <w:name w:val="lyt-bluelinesgrad~LT~Gliederung 2"/>
    <w:qFormat/>
    <w:pPr>
      <w:widowControl/>
      <w:bidi w:val="0"/>
      <w:spacing w:before="0" w:after="400"/>
      <w:ind w:left="2401" w:hanging="801"/>
      <w:jc w:val="left"/>
    </w:pPr>
    <w:rPr>
      <w:rFonts w:ascii="Liberation Sans;Arial" w:hAnsi="Liberation Sans;Arial" w:eastAsia="DejaVu Sans" w:cs="Liberation Sans"/>
      <w:b w:val="false"/>
      <w:i w:val="false"/>
      <w:strike w:val="false"/>
      <w:dstrike w:val="false"/>
      <w:outline w:val="false"/>
      <w:shadow w:val="false"/>
      <w:color w:val="FFFFFF"/>
      <w:kern w:val="0"/>
      <w:sz w:val="24"/>
      <w:szCs w:val="24"/>
      <w:u w:val="none"/>
      <w:em w:val="none"/>
      <w:lang w:val="fr-FR" w:eastAsia="en-US" w:bidi="ar-SA"/>
    </w:rPr>
  </w:style>
  <w:style w:type="paragraph" w:styleId="LytbluelinesgradLTGliederung1">
    <w:name w:val="lyt-bluelinesgrad~LT~Gliederung 1"/>
    <w:qFormat/>
    <w:pPr>
      <w:widowControl/>
      <w:bidi w:val="0"/>
      <w:spacing w:before="0" w:after="499"/>
      <w:jc w:val="left"/>
    </w:pPr>
    <w:rPr>
      <w:rFonts w:ascii="Liberation Sans;Arial" w:hAnsi="Liberation Sans;Arial" w:eastAsia="DejaVu Sans" w:cs="Liberation Sans"/>
      <w:b w:val="false"/>
      <w:i w:val="false"/>
      <w:strike w:val="false"/>
      <w:dstrike w:val="false"/>
      <w:outline w:val="false"/>
      <w:shadow w:val="false"/>
      <w:color w:val="FFFFFF"/>
      <w:kern w:val="2"/>
      <w:sz w:val="24"/>
      <w:szCs w:val="24"/>
      <w:u w:val="none"/>
      <w:em w:val="none"/>
      <w:lang w:val="fr-FR" w:eastAsia="en-US" w:bidi="ar-SA"/>
    </w:rPr>
  </w:style>
  <w:style w:type="paragraph" w:styleId="Objetsansremplissageetsansligne1">
    <w:name w:val="Objet sans remplissage et sans ligne_1"/>
    <w:basedOn w:val="Standard1"/>
    <w:qFormat/>
    <w:pPr>
      <w:spacing w:lineRule="atLeast" w:line="200" w:before="0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Objetsansremplissageetsansligne2">
    <w:name w:val="Objet sans remplissage et sans ligne_2"/>
    <w:basedOn w:val="Standard1"/>
    <w:qFormat/>
    <w:pPr>
      <w:spacing w:lineRule="atLeast" w:line="200" w:before="0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Objetsansremplissageetsansligne3">
    <w:name w:val="Objet sans remplissage et sans ligne_3"/>
    <w:basedOn w:val="Standard1"/>
    <w:qFormat/>
    <w:pPr>
      <w:spacing w:lineRule="atLeast" w:line="200" w:before="0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gif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gif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Application>LibreOffice/6.0.7.3$Windows_X86_64 LibreOffice_project/dc89aa7a9eabfd848af146d5086077aeed2ae4a5</Application>
  <Pages>2</Pages>
  <Words>347</Words>
  <Characters>1765</Characters>
  <CharactersWithSpaces>2092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2019-12-04T15:34:00Z</dcterms:created>
  <dc:creator>Microsoft Office User</dc:creator>
  <dc:description/>
  <dc:language>fr-FR</dc:language>
  <cp:lastModifiedBy/>
  <dcterms:modified xsi:type="dcterms:W3CDTF">2020-02-21T15:14:04Z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